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B85" w:rsidRPr="001F7CA2" w:rsidRDefault="00EC4B85" w:rsidP="001F7CA2">
      <w:pPr>
        <w:rPr>
          <w:rFonts w:ascii="Times New Roman" w:hAnsi="Times New Roman" w:cs="Times New Roman"/>
          <w:b/>
          <w:sz w:val="28"/>
        </w:rPr>
      </w:pPr>
      <w:r w:rsidRPr="001F7CA2">
        <w:rPr>
          <w:rFonts w:ascii="Times New Roman" w:hAnsi="Times New Roman" w:cs="Times New Roman"/>
          <w:b/>
          <w:sz w:val="28"/>
        </w:rPr>
        <w:t>Конкурс актерского мастерства</w:t>
      </w:r>
    </w:p>
    <w:p w:rsidR="00335CD2" w:rsidRDefault="00335CD2" w:rsidP="00335CD2">
      <w:pPr>
        <w:pStyle w:val="a3"/>
        <w:shd w:val="clear" w:color="auto" w:fill="FFFFFF"/>
        <w:spacing w:before="0" w:beforeAutospacing="0" w:after="0" w:afterAutospacing="0" w:line="242" w:lineRule="atLeast"/>
        <w:ind w:firstLine="709"/>
        <w:jc w:val="center"/>
        <w:rPr>
          <w:rFonts w:ascii="Tahoma" w:hAnsi="Tahoma" w:cs="Tahoma"/>
          <w:color w:val="555555"/>
          <w:sz w:val="21"/>
          <w:szCs w:val="21"/>
        </w:rPr>
      </w:pPr>
      <w:r>
        <w:rPr>
          <w:rStyle w:val="a7"/>
          <w:rFonts w:ascii="Tahoma" w:hAnsi="Tahoma" w:cs="Tahoma"/>
          <w:b/>
          <w:bCs/>
          <w:color w:val="555555"/>
          <w:sz w:val="36"/>
          <w:szCs w:val="36"/>
        </w:rPr>
        <w:t>«Чудо-голова»</w:t>
      </w: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 xml:space="preserve">Педагог предлагает детям представить себя в виде огромной чудо - головы без рук и без ног (можно показать иллюстрацию к сказке </w:t>
      </w:r>
      <w:proofErr w:type="spellStart"/>
      <w:r>
        <w:rPr>
          <w:rFonts w:ascii="Tahoma" w:hAnsi="Tahoma" w:cs="Tahoma"/>
          <w:color w:val="555555"/>
          <w:sz w:val="28"/>
          <w:szCs w:val="28"/>
        </w:rPr>
        <w:t>А.С.Пушкина</w:t>
      </w:r>
      <w:proofErr w:type="spellEnd"/>
      <w:r>
        <w:rPr>
          <w:rFonts w:ascii="Tahoma" w:hAnsi="Tahoma" w:cs="Tahoma"/>
          <w:color w:val="555555"/>
          <w:sz w:val="28"/>
          <w:szCs w:val="28"/>
        </w:rPr>
        <w:t xml:space="preserve"> «Руслан и Людмила»). У этой чудо-головы есть только очень выразительное и подвижное лицо.</w:t>
      </w: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И вот однажды утром чудо - голове ...</w:t>
      </w:r>
    </w:p>
    <w:p w:rsidR="00335CD2" w:rsidRDefault="00335CD2" w:rsidP="00335CD2">
      <w:pPr>
        <w:pStyle w:val="a3"/>
        <w:shd w:val="clear" w:color="auto" w:fill="FFFFFF"/>
        <w:spacing w:before="0" w:beforeAutospacing="0" w:after="0" w:afterAutospacing="0" w:line="330" w:lineRule="atLeast"/>
        <w:rPr>
          <w:rFonts w:ascii="Tahoma" w:hAnsi="Tahoma" w:cs="Tahoma"/>
          <w:color w:val="555555"/>
          <w:sz w:val="21"/>
          <w:szCs w:val="21"/>
        </w:rPr>
      </w:pP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На брови села бабочка - думала, качели...</w:t>
      </w: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Мы покачали бабочку бровями, как сумели.</w:t>
      </w: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(работают мышцы лба)</w:t>
      </w: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 xml:space="preserve">Комар у носа вертится, сесть на нос хочет </w:t>
      </w:r>
      <w:proofErr w:type="gramStart"/>
      <w:r>
        <w:rPr>
          <w:rFonts w:ascii="Tahoma" w:hAnsi="Tahoma" w:cs="Tahoma"/>
          <w:color w:val="555555"/>
          <w:sz w:val="28"/>
          <w:szCs w:val="28"/>
        </w:rPr>
        <w:t>нам.,</w:t>
      </w:r>
      <w:proofErr w:type="gramEnd"/>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А нос на это сердится: «Сесть на себя не дам!»</w:t>
      </w: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(работают мышцы вокруг носа)</w:t>
      </w: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По губам ползёт букашка, перепутав их с ромашкой.</w:t>
      </w: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Нужно губы нам сомкнуть и букашку с губ стряхнуть!</w:t>
      </w: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(работают мышцы губ с закрытым ртом)</w:t>
      </w: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Решила чудо-голова пропеть какие-то слова,</w:t>
      </w: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Активно открывает рот, но ... не слышно, что поёт.</w:t>
      </w:r>
    </w:p>
    <w:p w:rsidR="00335CD2" w:rsidRDefault="00335CD2" w:rsidP="00335CD2">
      <w:pPr>
        <w:pStyle w:val="a3"/>
        <w:shd w:val="clear" w:color="auto" w:fill="FFFFFF"/>
        <w:spacing w:before="0" w:beforeAutospacing="0" w:after="0" w:afterAutospacing="0" w:line="242" w:lineRule="atLeast"/>
        <w:ind w:firstLine="709"/>
        <w:jc w:val="both"/>
        <w:rPr>
          <w:rFonts w:ascii="Tahoma" w:hAnsi="Tahoma" w:cs="Tahoma"/>
          <w:color w:val="555555"/>
          <w:sz w:val="21"/>
          <w:szCs w:val="21"/>
        </w:rPr>
      </w:pPr>
      <w:r>
        <w:rPr>
          <w:rFonts w:ascii="Tahoma" w:hAnsi="Tahoma" w:cs="Tahoma"/>
          <w:color w:val="555555"/>
          <w:sz w:val="28"/>
          <w:szCs w:val="28"/>
        </w:rPr>
        <w:t>(работают нижняя челюсть и мышцы губ с открытым ртом)</w:t>
      </w:r>
    </w:p>
    <w:p w:rsidR="001F7CA2" w:rsidRPr="001F7CA2" w:rsidRDefault="001F7CA2" w:rsidP="001F7CA2">
      <w:pPr>
        <w:rPr>
          <w:rFonts w:ascii="Times New Roman" w:hAnsi="Times New Roman" w:cs="Times New Roman"/>
          <w:sz w:val="28"/>
        </w:rPr>
      </w:pPr>
      <w:bookmarkStart w:id="0" w:name="_GoBack"/>
      <w:bookmarkEnd w:id="0"/>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2.  Изобразить: горячий утюг, кипящий чайник, будильник, телефон.</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3.  Походить так, как ходит: человек, который плотно поел; ночью попал в лес; младенец, который только что начал ходить; артист балета; лев.</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4.  Изобразить мимикой, походкой, жестами: встревоженного кота, грустного пингвина, восторженного кролика, хмурого орла.</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5.  Прочитать стих «Идет бычок качается» так, как будто: обиделся на бабушку, хвастаетесь перед друзьями, рассердился на младшего брата, испугался собаки.</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6.  Изобразить пословицу: «На чужой каравай …», «За 2-мя зайцами …», «Дареному коню …», «Одна голова – хорошо …».</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 xml:space="preserve">7.  Сделать шарж на: </w:t>
      </w:r>
      <w:proofErr w:type="spellStart"/>
      <w:r w:rsidRPr="001F7CA2">
        <w:rPr>
          <w:rFonts w:ascii="Times New Roman" w:hAnsi="Times New Roman" w:cs="Times New Roman"/>
          <w:sz w:val="28"/>
        </w:rPr>
        <w:t>Титомира</w:t>
      </w:r>
      <w:proofErr w:type="spellEnd"/>
      <w:r w:rsidRPr="001F7CA2">
        <w:rPr>
          <w:rFonts w:ascii="Times New Roman" w:hAnsi="Times New Roman" w:cs="Times New Roman"/>
          <w:sz w:val="28"/>
        </w:rPr>
        <w:t>, Пугачеву, Королёву, «Дюну».</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8.  Придумать 10 новых применений: пустой консервной банке, дырявому носку, лопнувшему </w:t>
      </w:r>
      <w:hyperlink r:id="rId4" w:tooltip="Воздушный шар" w:history="1">
        <w:r w:rsidRPr="001F7CA2">
          <w:rPr>
            <w:rStyle w:val="a4"/>
            <w:rFonts w:ascii="Times New Roman" w:hAnsi="Times New Roman" w:cs="Times New Roman"/>
            <w:sz w:val="28"/>
          </w:rPr>
          <w:t>воздушному шару</w:t>
        </w:r>
      </w:hyperlink>
      <w:r w:rsidRPr="001F7CA2">
        <w:rPr>
          <w:rFonts w:ascii="Times New Roman" w:hAnsi="Times New Roman" w:cs="Times New Roman"/>
          <w:sz w:val="28"/>
        </w:rPr>
        <w:t>, перегоревшей лампочке, пустому стержню от ручки.</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9.  Из газетных заголовков составить (вырезать и наклеить) рассказ.</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10.  На мелодию «маленьких утят» придумать и исполнить танец маленьких щенят, жеребят, поросят, обезьянок.</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lastRenderedPageBreak/>
        <w:t>11.  Сказать по-другому (не повторяя ни одного слова, но сохраняя смысл): муха села на варенье, на столе стоит стакан, часы бьют 12 раз, воробей влетел в окно, шел отряд по берегу.</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12.  Из названий к/ф составить рассказ.</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13.  Придумать новый конец сказке: «Репка», «Теремок», «Колобок», «Курочка ряба».</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14.  До сочинить ещё 2 строчки до смешного четверостишья:</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Вы слыхали? На базаре / Чудо птицу продавали …</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В зоопарке плачет слон, / Увидал мышонка он …</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Удивляется народ, / Почему сердит Федот …</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Царь издал такой указ: / Всем боярам тот же час …</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15.  Придумать новое название урокам: математика, музыка, физкультура, труд, химия, </w:t>
      </w:r>
      <w:hyperlink r:id="rId5" w:tooltip="Русский язык" w:history="1">
        <w:r w:rsidRPr="001F7CA2">
          <w:rPr>
            <w:rStyle w:val="a4"/>
            <w:rFonts w:ascii="Times New Roman" w:hAnsi="Times New Roman" w:cs="Times New Roman"/>
            <w:sz w:val="28"/>
          </w:rPr>
          <w:t>русский язык</w:t>
        </w:r>
      </w:hyperlink>
      <w:r w:rsidRPr="001F7CA2">
        <w:rPr>
          <w:rFonts w:ascii="Times New Roman" w:hAnsi="Times New Roman" w:cs="Times New Roman"/>
          <w:sz w:val="28"/>
        </w:rPr>
        <w:t>.</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16.  Переделать любую сказку на современный лад и рассказать. Другие должны угадать изначальную сказку.</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 xml:space="preserve">17.  Одни изображают какую-нибудь сцену (заранее рассказав, кто </w:t>
      </w:r>
      <w:proofErr w:type="gramStart"/>
      <w:r w:rsidRPr="001F7CA2">
        <w:rPr>
          <w:rFonts w:ascii="Times New Roman" w:hAnsi="Times New Roman" w:cs="Times New Roman"/>
          <w:sz w:val="28"/>
        </w:rPr>
        <w:t>есть</w:t>
      </w:r>
      <w:proofErr w:type="gramEnd"/>
      <w:r w:rsidRPr="001F7CA2">
        <w:rPr>
          <w:rFonts w:ascii="Times New Roman" w:hAnsi="Times New Roman" w:cs="Times New Roman"/>
          <w:sz w:val="28"/>
        </w:rPr>
        <w:t xml:space="preserve"> кто), другие эту сцену озвучивают.</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 xml:space="preserve">18.  </w:t>
      </w:r>
      <w:proofErr w:type="spellStart"/>
      <w:r w:rsidRPr="001F7CA2">
        <w:rPr>
          <w:rFonts w:ascii="Times New Roman" w:hAnsi="Times New Roman" w:cs="Times New Roman"/>
          <w:sz w:val="28"/>
        </w:rPr>
        <w:t>Инсценирование</w:t>
      </w:r>
      <w:proofErr w:type="spellEnd"/>
      <w:r w:rsidRPr="001F7CA2">
        <w:rPr>
          <w:rFonts w:ascii="Times New Roman" w:hAnsi="Times New Roman" w:cs="Times New Roman"/>
          <w:sz w:val="28"/>
        </w:rPr>
        <w:t xml:space="preserve"> какой-либо песни (не клип).</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19.  Порезать какое-нибудь известное стихотворение на строчки, из которых командам надо восстановить стих.</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20.  Придумать как можно больше рифм к одному слову.</w:t>
      </w:r>
    </w:p>
    <w:p w:rsidR="00EC4B85" w:rsidRPr="001F7CA2" w:rsidRDefault="00EC4B85" w:rsidP="001F7CA2">
      <w:pPr>
        <w:rPr>
          <w:rFonts w:ascii="Times New Roman" w:hAnsi="Times New Roman" w:cs="Times New Roman"/>
          <w:sz w:val="28"/>
        </w:rPr>
      </w:pPr>
      <w:r w:rsidRPr="001F7CA2">
        <w:rPr>
          <w:rFonts w:ascii="Times New Roman" w:hAnsi="Times New Roman" w:cs="Times New Roman"/>
          <w:sz w:val="28"/>
        </w:rPr>
        <w:t>21.  Дать детям сказку в стихах. Они должны из разных строчек сказки составить стихотворение.</w:t>
      </w:r>
    </w:p>
    <w:p w:rsidR="00886F04" w:rsidRPr="00127259" w:rsidRDefault="00886F04">
      <w:pPr>
        <w:rPr>
          <w:rFonts w:ascii="Times New Roman" w:hAnsi="Times New Roman" w:cs="Times New Roman"/>
        </w:rPr>
      </w:pPr>
    </w:p>
    <w:p w:rsidR="00127259" w:rsidRDefault="00127259"/>
    <w:p w:rsidR="00127259" w:rsidRPr="00127259" w:rsidRDefault="00127259" w:rsidP="00127259">
      <w:pPr>
        <w:rPr>
          <w:rFonts w:ascii="Times New Roman" w:hAnsi="Times New Roman" w:cs="Times New Roman"/>
          <w:sz w:val="28"/>
        </w:rPr>
      </w:pPr>
      <w:r w:rsidRPr="00127259">
        <w:rPr>
          <w:rFonts w:ascii="Times New Roman" w:hAnsi="Times New Roman" w:cs="Times New Roman"/>
          <w:sz w:val="28"/>
        </w:rPr>
        <w:t>Верю/не верю</w:t>
      </w:r>
    </w:p>
    <w:p w:rsidR="00127259" w:rsidRPr="00127259" w:rsidRDefault="00127259" w:rsidP="00127259">
      <w:pPr>
        <w:rPr>
          <w:rFonts w:ascii="Times New Roman" w:hAnsi="Times New Roman" w:cs="Times New Roman"/>
          <w:sz w:val="28"/>
        </w:rPr>
      </w:pPr>
    </w:p>
    <w:p w:rsidR="00127259" w:rsidRPr="00127259" w:rsidRDefault="00127259" w:rsidP="00127259">
      <w:pPr>
        <w:rPr>
          <w:rFonts w:ascii="Times New Roman" w:hAnsi="Times New Roman" w:cs="Times New Roman"/>
          <w:sz w:val="28"/>
        </w:rPr>
      </w:pPr>
      <w:r w:rsidRPr="00127259">
        <w:rPr>
          <w:rFonts w:ascii="Times New Roman" w:hAnsi="Times New Roman" w:cs="Times New Roman"/>
          <w:sz w:val="28"/>
        </w:rPr>
        <w:t>Правила: Игроки делятся на команды. Ведущий (один из участников команды) пишет на маленьких листках бумаги определенное количество (зависит от количества игроков) фактов про себя. Среди них могут быть как реальные факты, так и выдуманные. </w:t>
      </w:r>
    </w:p>
    <w:p w:rsidR="00127259" w:rsidRPr="00127259" w:rsidRDefault="00127259" w:rsidP="00127259">
      <w:pPr>
        <w:rPr>
          <w:rFonts w:ascii="Times New Roman" w:hAnsi="Times New Roman" w:cs="Times New Roman"/>
          <w:sz w:val="28"/>
        </w:rPr>
      </w:pPr>
      <w:r w:rsidRPr="00127259">
        <w:rPr>
          <w:rFonts w:ascii="Times New Roman" w:hAnsi="Times New Roman" w:cs="Times New Roman"/>
          <w:sz w:val="28"/>
        </w:rPr>
        <w:t xml:space="preserve">Бумажки с фактами забрасывают в шапку и ставят на стол. Далее, каждый из участников команд по очереди подходит к шапке, вытягивает факт и читает его </w:t>
      </w:r>
      <w:r w:rsidRPr="00127259">
        <w:rPr>
          <w:rFonts w:ascii="Times New Roman" w:hAnsi="Times New Roman" w:cs="Times New Roman"/>
          <w:sz w:val="28"/>
        </w:rPr>
        <w:lastRenderedPageBreak/>
        <w:t>вслух. Задача — отгадать, правдивый ли перед ним факт или нет. Правильный ответ — 1 балл. Побеждает команда, набравшая большее количество очков. </w:t>
      </w:r>
    </w:p>
    <w:p w:rsidR="00127259" w:rsidRPr="00127259" w:rsidRDefault="00127259" w:rsidP="00127259">
      <w:pPr>
        <w:rPr>
          <w:rFonts w:ascii="Times New Roman" w:hAnsi="Times New Roman" w:cs="Times New Roman"/>
          <w:sz w:val="28"/>
        </w:rPr>
      </w:pPr>
      <w:r w:rsidRPr="00127259">
        <w:rPr>
          <w:rFonts w:ascii="Times New Roman" w:hAnsi="Times New Roman" w:cs="Times New Roman"/>
          <w:sz w:val="28"/>
        </w:rPr>
        <w:t>Эта игра поможет лучше узнать новых сотрудников, найти друзей по интересам, отвлечься от работы и просто весело провести время.</w:t>
      </w:r>
    </w:p>
    <w:p w:rsidR="00127259" w:rsidRDefault="00127259"/>
    <w:p w:rsidR="00127259" w:rsidRPr="001F7CA2" w:rsidRDefault="00C52CF8" w:rsidP="00C52CF8">
      <w:pPr>
        <w:jc w:val="center"/>
        <w:rPr>
          <w:rFonts w:ascii="Times New Roman" w:hAnsi="Times New Roman" w:cs="Times New Roman"/>
          <w:b/>
          <w:sz w:val="28"/>
        </w:rPr>
      </w:pPr>
      <w:r w:rsidRPr="001F7CA2">
        <w:rPr>
          <w:rFonts w:ascii="Times New Roman" w:hAnsi="Times New Roman" w:cs="Times New Roman"/>
          <w:b/>
          <w:sz w:val="28"/>
        </w:rPr>
        <w:t>«Замечательный сосед»</w:t>
      </w:r>
    </w:p>
    <w:p w:rsidR="00C52CF8" w:rsidRPr="001F7CA2" w:rsidRDefault="00C52CF8" w:rsidP="00C52CF8">
      <w:pPr>
        <w:rPr>
          <w:rFonts w:ascii="Times New Roman" w:hAnsi="Times New Roman" w:cs="Times New Roman"/>
          <w:sz w:val="28"/>
        </w:rPr>
      </w:pPr>
      <w:r w:rsidRPr="001F7CA2">
        <w:rPr>
          <w:rFonts w:ascii="Times New Roman" w:hAnsi="Times New Roman" w:cs="Times New Roman"/>
          <w:sz w:val="28"/>
        </w:rPr>
        <w:t>Ведущий: Давайте посмотрим друг на друга. И проверим самочувст</w:t>
      </w:r>
      <w:r w:rsidR="001F7CA2" w:rsidRPr="001F7CA2">
        <w:rPr>
          <w:rFonts w:ascii="Times New Roman" w:hAnsi="Times New Roman" w:cs="Times New Roman"/>
          <w:sz w:val="28"/>
        </w:rPr>
        <w:t>вие у соседа справа и определим:</w:t>
      </w:r>
    </w:p>
    <w:p w:rsidR="001F7CA2" w:rsidRPr="001F7CA2" w:rsidRDefault="001F7CA2" w:rsidP="00C52CF8">
      <w:pPr>
        <w:rPr>
          <w:rFonts w:ascii="Times New Roman" w:hAnsi="Times New Roman" w:cs="Times New Roman"/>
          <w:b/>
          <w:sz w:val="28"/>
        </w:rPr>
      </w:pPr>
      <w:r w:rsidRPr="001F7CA2">
        <w:rPr>
          <w:rFonts w:ascii="Times New Roman" w:hAnsi="Times New Roman" w:cs="Times New Roman"/>
          <w:b/>
          <w:sz w:val="28"/>
        </w:rPr>
        <w:t>У соседа справа</w:t>
      </w:r>
    </w:p>
    <w:p w:rsidR="001F7CA2" w:rsidRPr="001F7CA2" w:rsidRDefault="001F7CA2" w:rsidP="00C52CF8">
      <w:pPr>
        <w:rPr>
          <w:rFonts w:ascii="Times New Roman" w:hAnsi="Times New Roman" w:cs="Times New Roman"/>
          <w:sz w:val="28"/>
        </w:rPr>
      </w:pPr>
      <w:r w:rsidRPr="001F7CA2">
        <w:rPr>
          <w:rFonts w:ascii="Times New Roman" w:hAnsi="Times New Roman" w:cs="Times New Roman"/>
          <w:sz w:val="28"/>
        </w:rPr>
        <w:t>- температуру (лоб)</w:t>
      </w:r>
    </w:p>
    <w:p w:rsidR="001F7CA2" w:rsidRPr="001F7CA2" w:rsidRDefault="001F7CA2" w:rsidP="00C52CF8">
      <w:pPr>
        <w:rPr>
          <w:rFonts w:ascii="Times New Roman" w:hAnsi="Times New Roman" w:cs="Times New Roman"/>
          <w:sz w:val="28"/>
        </w:rPr>
      </w:pPr>
      <w:r w:rsidRPr="001F7CA2">
        <w:rPr>
          <w:rFonts w:ascii="Times New Roman" w:hAnsi="Times New Roman" w:cs="Times New Roman"/>
          <w:sz w:val="28"/>
        </w:rPr>
        <w:t>- сердцебиение (пульс на руке)</w:t>
      </w:r>
    </w:p>
    <w:p w:rsidR="001F7CA2" w:rsidRPr="001F7CA2" w:rsidRDefault="001F7CA2" w:rsidP="00C52CF8">
      <w:pPr>
        <w:rPr>
          <w:rFonts w:ascii="Times New Roman" w:hAnsi="Times New Roman" w:cs="Times New Roman"/>
          <w:sz w:val="28"/>
        </w:rPr>
      </w:pPr>
      <w:r w:rsidRPr="001F7CA2">
        <w:rPr>
          <w:rFonts w:ascii="Times New Roman" w:hAnsi="Times New Roman" w:cs="Times New Roman"/>
          <w:sz w:val="28"/>
        </w:rPr>
        <w:t>- усталость (по глазам)</w:t>
      </w:r>
    </w:p>
    <w:p w:rsidR="001F7CA2" w:rsidRPr="001F7CA2" w:rsidRDefault="001F7CA2" w:rsidP="00C52CF8">
      <w:pPr>
        <w:rPr>
          <w:rFonts w:ascii="Times New Roman" w:hAnsi="Times New Roman" w:cs="Times New Roman"/>
          <w:sz w:val="28"/>
        </w:rPr>
      </w:pPr>
      <w:r w:rsidRPr="001F7CA2">
        <w:rPr>
          <w:rFonts w:ascii="Times New Roman" w:hAnsi="Times New Roman" w:cs="Times New Roman"/>
          <w:sz w:val="28"/>
        </w:rPr>
        <w:t>- ревнивость (пощекотать)</w:t>
      </w:r>
    </w:p>
    <w:p w:rsidR="001F7CA2" w:rsidRPr="001F7CA2" w:rsidRDefault="001F7CA2" w:rsidP="00C52CF8">
      <w:pPr>
        <w:rPr>
          <w:rFonts w:ascii="Times New Roman" w:hAnsi="Times New Roman" w:cs="Times New Roman"/>
          <w:sz w:val="28"/>
        </w:rPr>
      </w:pPr>
      <w:r w:rsidRPr="001F7CA2">
        <w:rPr>
          <w:rFonts w:ascii="Times New Roman" w:hAnsi="Times New Roman" w:cs="Times New Roman"/>
          <w:sz w:val="28"/>
        </w:rPr>
        <w:t>- веселость (по улыбке)</w:t>
      </w:r>
    </w:p>
    <w:p w:rsidR="001F7CA2" w:rsidRPr="001F7CA2" w:rsidRDefault="001F7CA2" w:rsidP="00C52CF8">
      <w:pPr>
        <w:rPr>
          <w:rFonts w:ascii="Times New Roman" w:hAnsi="Times New Roman" w:cs="Times New Roman"/>
          <w:b/>
          <w:sz w:val="28"/>
        </w:rPr>
      </w:pPr>
      <w:r w:rsidRPr="001F7CA2">
        <w:rPr>
          <w:rFonts w:ascii="Times New Roman" w:hAnsi="Times New Roman" w:cs="Times New Roman"/>
          <w:sz w:val="28"/>
        </w:rPr>
        <w:t xml:space="preserve"> </w:t>
      </w:r>
      <w:r w:rsidRPr="001F7CA2">
        <w:rPr>
          <w:rFonts w:ascii="Times New Roman" w:hAnsi="Times New Roman" w:cs="Times New Roman"/>
          <w:b/>
          <w:sz w:val="28"/>
        </w:rPr>
        <w:t>У соседа слева проверим внешний вид</w:t>
      </w:r>
    </w:p>
    <w:p w:rsidR="001F7CA2" w:rsidRPr="001F7CA2" w:rsidRDefault="001F7CA2" w:rsidP="00C52CF8">
      <w:pPr>
        <w:rPr>
          <w:rFonts w:ascii="Times New Roman" w:hAnsi="Times New Roman" w:cs="Times New Roman"/>
          <w:sz w:val="28"/>
        </w:rPr>
      </w:pPr>
      <w:r w:rsidRPr="001F7CA2">
        <w:rPr>
          <w:rFonts w:ascii="Times New Roman" w:hAnsi="Times New Roman" w:cs="Times New Roman"/>
          <w:sz w:val="28"/>
        </w:rPr>
        <w:t>- не поела ли моль наряд</w:t>
      </w:r>
    </w:p>
    <w:p w:rsidR="001F7CA2" w:rsidRPr="001F7CA2" w:rsidRDefault="001F7CA2" w:rsidP="00C52CF8">
      <w:pPr>
        <w:rPr>
          <w:rFonts w:ascii="Times New Roman" w:hAnsi="Times New Roman" w:cs="Times New Roman"/>
          <w:sz w:val="28"/>
        </w:rPr>
      </w:pPr>
      <w:r w:rsidRPr="001F7CA2">
        <w:rPr>
          <w:rFonts w:ascii="Times New Roman" w:hAnsi="Times New Roman" w:cs="Times New Roman"/>
          <w:sz w:val="28"/>
        </w:rPr>
        <w:t>- все ли пуговицы в ряд</w:t>
      </w:r>
    </w:p>
    <w:p w:rsidR="001F7CA2" w:rsidRPr="001F7CA2" w:rsidRDefault="001F7CA2" w:rsidP="00C52CF8">
      <w:pPr>
        <w:rPr>
          <w:rFonts w:ascii="Times New Roman" w:hAnsi="Times New Roman" w:cs="Times New Roman"/>
          <w:sz w:val="28"/>
        </w:rPr>
      </w:pPr>
      <w:r w:rsidRPr="001F7CA2">
        <w:rPr>
          <w:rFonts w:ascii="Times New Roman" w:hAnsi="Times New Roman" w:cs="Times New Roman"/>
          <w:sz w:val="28"/>
        </w:rPr>
        <w:t>- не прохудились ли карманы</w:t>
      </w:r>
    </w:p>
    <w:p w:rsidR="001F7CA2" w:rsidRPr="001F7CA2" w:rsidRDefault="001F7CA2" w:rsidP="00C52CF8">
      <w:pPr>
        <w:rPr>
          <w:rFonts w:ascii="Times New Roman" w:hAnsi="Times New Roman" w:cs="Times New Roman"/>
          <w:sz w:val="28"/>
        </w:rPr>
      </w:pPr>
      <w:r w:rsidRPr="001F7CA2">
        <w:rPr>
          <w:rFonts w:ascii="Times New Roman" w:hAnsi="Times New Roman" w:cs="Times New Roman"/>
          <w:sz w:val="28"/>
        </w:rPr>
        <w:t>- не сносились каблуки</w:t>
      </w:r>
    </w:p>
    <w:p w:rsidR="001F7CA2" w:rsidRPr="001F7CA2" w:rsidRDefault="001F7CA2" w:rsidP="00C52CF8">
      <w:pPr>
        <w:rPr>
          <w:rFonts w:ascii="Times New Roman" w:hAnsi="Times New Roman" w:cs="Times New Roman"/>
          <w:sz w:val="28"/>
        </w:rPr>
      </w:pPr>
      <w:r w:rsidRPr="001F7CA2">
        <w:rPr>
          <w:rFonts w:ascii="Times New Roman" w:hAnsi="Times New Roman" w:cs="Times New Roman"/>
          <w:sz w:val="28"/>
        </w:rPr>
        <w:t>- не растрепалась ли прическа</w:t>
      </w:r>
    </w:p>
    <w:p w:rsidR="001F7CA2" w:rsidRDefault="001F7CA2" w:rsidP="00C52CF8">
      <w:pPr>
        <w:rPr>
          <w:rFonts w:ascii="Times New Roman" w:hAnsi="Times New Roman" w:cs="Times New Roman"/>
          <w:sz w:val="24"/>
        </w:rPr>
      </w:pPr>
    </w:p>
    <w:p w:rsidR="001F7CA2" w:rsidRPr="001F7CA2" w:rsidRDefault="001F7CA2" w:rsidP="001F7CA2">
      <w:pPr>
        <w:rPr>
          <w:rFonts w:ascii="Times New Roman" w:hAnsi="Times New Roman" w:cs="Times New Roman"/>
          <w:b/>
          <w:sz w:val="28"/>
        </w:rPr>
      </w:pPr>
      <w:r w:rsidRPr="001F7CA2">
        <w:rPr>
          <w:rFonts w:ascii="Times New Roman" w:hAnsi="Times New Roman" w:cs="Times New Roman"/>
          <w:b/>
          <w:sz w:val="28"/>
        </w:rPr>
        <w:t>«Песенка про бабку»</w:t>
      </w:r>
    </w:p>
    <w:p w:rsidR="001F7CA2" w:rsidRDefault="001F7CA2" w:rsidP="001F7CA2">
      <w:pPr>
        <w:rPr>
          <w:rFonts w:ascii="Times New Roman" w:hAnsi="Times New Roman" w:cs="Times New Roman"/>
          <w:sz w:val="28"/>
        </w:rPr>
      </w:pPr>
      <w:r>
        <w:rPr>
          <w:rFonts w:ascii="Times New Roman" w:hAnsi="Times New Roman" w:cs="Times New Roman"/>
          <w:sz w:val="28"/>
        </w:rPr>
        <w:t>Жила-была бабка возле самой речки.</w:t>
      </w:r>
    </w:p>
    <w:p w:rsidR="001F7CA2" w:rsidRDefault="001F7CA2" w:rsidP="001F7CA2">
      <w:pPr>
        <w:rPr>
          <w:rFonts w:ascii="Times New Roman" w:hAnsi="Times New Roman" w:cs="Times New Roman"/>
          <w:sz w:val="28"/>
        </w:rPr>
      </w:pPr>
      <w:r>
        <w:rPr>
          <w:rFonts w:ascii="Times New Roman" w:hAnsi="Times New Roman" w:cs="Times New Roman"/>
          <w:sz w:val="28"/>
        </w:rPr>
        <w:t>Захотелось бабке искупаться в речке.</w:t>
      </w:r>
    </w:p>
    <w:p w:rsidR="001F7CA2" w:rsidRDefault="001F7CA2" w:rsidP="001F7CA2">
      <w:pPr>
        <w:rPr>
          <w:rFonts w:ascii="Times New Roman" w:hAnsi="Times New Roman" w:cs="Times New Roman"/>
          <w:sz w:val="28"/>
        </w:rPr>
      </w:pPr>
      <w:r>
        <w:rPr>
          <w:rFonts w:ascii="Times New Roman" w:hAnsi="Times New Roman" w:cs="Times New Roman"/>
          <w:sz w:val="28"/>
        </w:rPr>
        <w:t>Купила мыло. Купила мочало.</w:t>
      </w:r>
    </w:p>
    <w:p w:rsidR="001F7CA2" w:rsidRPr="001F7CA2" w:rsidRDefault="001F7CA2" w:rsidP="001F7CA2">
      <w:pPr>
        <w:rPr>
          <w:rFonts w:ascii="Times New Roman" w:hAnsi="Times New Roman" w:cs="Times New Roman"/>
          <w:sz w:val="28"/>
        </w:rPr>
      </w:pPr>
      <w:r>
        <w:rPr>
          <w:rFonts w:ascii="Times New Roman" w:hAnsi="Times New Roman" w:cs="Times New Roman"/>
          <w:sz w:val="28"/>
        </w:rPr>
        <w:t>Ух, и песня хороша, начинай сначала!</w:t>
      </w:r>
    </w:p>
    <w:p w:rsidR="001F7CA2" w:rsidRPr="00C52CF8" w:rsidRDefault="001F7CA2" w:rsidP="00C52CF8">
      <w:pPr>
        <w:rPr>
          <w:rFonts w:ascii="Times New Roman" w:hAnsi="Times New Roman" w:cs="Times New Roman"/>
          <w:sz w:val="24"/>
        </w:rPr>
      </w:pPr>
    </w:p>
    <w:p w:rsidR="00127259" w:rsidRDefault="00127259"/>
    <w:sectPr w:rsidR="00127259" w:rsidSect="0012725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85"/>
    <w:rsid w:val="00127259"/>
    <w:rsid w:val="001F7CA2"/>
    <w:rsid w:val="00335CD2"/>
    <w:rsid w:val="00886F04"/>
    <w:rsid w:val="00C52CF8"/>
    <w:rsid w:val="00EC4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ADD9E-D163-4D08-A740-2FC644D1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C4B85"/>
    <w:rPr>
      <w:color w:val="0000FF"/>
      <w:u w:val="single"/>
    </w:rPr>
  </w:style>
  <w:style w:type="character" w:styleId="a5">
    <w:name w:val="Strong"/>
    <w:basedOn w:val="a0"/>
    <w:uiPriority w:val="22"/>
    <w:qFormat/>
    <w:rsid w:val="00127259"/>
    <w:rPr>
      <w:b/>
      <w:bCs/>
    </w:rPr>
  </w:style>
  <w:style w:type="paragraph" w:styleId="a6">
    <w:name w:val="List Paragraph"/>
    <w:basedOn w:val="a"/>
    <w:uiPriority w:val="34"/>
    <w:qFormat/>
    <w:rsid w:val="001F7CA2"/>
    <w:pPr>
      <w:ind w:left="720"/>
      <w:contextualSpacing/>
    </w:pPr>
  </w:style>
  <w:style w:type="character" w:styleId="a7">
    <w:name w:val="Emphasis"/>
    <w:basedOn w:val="a0"/>
    <w:uiPriority w:val="20"/>
    <w:qFormat/>
    <w:rsid w:val="00335C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7522">
      <w:bodyDiv w:val="1"/>
      <w:marLeft w:val="0"/>
      <w:marRight w:val="0"/>
      <w:marTop w:val="0"/>
      <w:marBottom w:val="0"/>
      <w:divBdr>
        <w:top w:val="none" w:sz="0" w:space="0" w:color="auto"/>
        <w:left w:val="none" w:sz="0" w:space="0" w:color="auto"/>
        <w:bottom w:val="none" w:sz="0" w:space="0" w:color="auto"/>
        <w:right w:val="none" w:sz="0" w:space="0" w:color="auto"/>
      </w:divBdr>
    </w:div>
    <w:div w:id="957104035">
      <w:bodyDiv w:val="1"/>
      <w:marLeft w:val="0"/>
      <w:marRight w:val="0"/>
      <w:marTop w:val="0"/>
      <w:marBottom w:val="0"/>
      <w:divBdr>
        <w:top w:val="none" w:sz="0" w:space="0" w:color="auto"/>
        <w:left w:val="none" w:sz="0" w:space="0" w:color="auto"/>
        <w:bottom w:val="none" w:sz="0" w:space="0" w:color="auto"/>
        <w:right w:val="none" w:sz="0" w:space="0" w:color="auto"/>
      </w:divBdr>
      <w:divsChild>
        <w:div w:id="1055616430">
          <w:marLeft w:val="0"/>
          <w:marRight w:val="0"/>
          <w:marTop w:val="0"/>
          <w:marBottom w:val="0"/>
          <w:divBdr>
            <w:top w:val="none" w:sz="0" w:space="0" w:color="auto"/>
            <w:left w:val="none" w:sz="0" w:space="0" w:color="auto"/>
            <w:bottom w:val="none" w:sz="0" w:space="0" w:color="auto"/>
            <w:right w:val="none" w:sz="0" w:space="0" w:color="auto"/>
          </w:divBdr>
        </w:div>
        <w:div w:id="1358004141">
          <w:marLeft w:val="0"/>
          <w:marRight w:val="0"/>
          <w:marTop w:val="0"/>
          <w:marBottom w:val="0"/>
          <w:divBdr>
            <w:top w:val="none" w:sz="0" w:space="0" w:color="auto"/>
            <w:left w:val="none" w:sz="0" w:space="0" w:color="auto"/>
            <w:bottom w:val="none" w:sz="0" w:space="0" w:color="auto"/>
            <w:right w:val="none" w:sz="0" w:space="0" w:color="auto"/>
          </w:divBdr>
        </w:div>
      </w:divsChild>
    </w:div>
    <w:div w:id="10518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russkij_yazik/" TargetMode="External"/><Relationship Id="rId4" Type="http://schemas.openxmlformats.org/officeDocument/2006/relationships/hyperlink" Target="https://pandia.ru/text/category/vozdushnij_sh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2021-10-11T06:07:00Z</dcterms:created>
  <dcterms:modified xsi:type="dcterms:W3CDTF">2021-10-11T07:45:00Z</dcterms:modified>
</cp:coreProperties>
</file>